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A66FF5" w:rsidRPr="000B6029" w:rsidP="000B6029">
      <w:pPr>
        <w:spacing w:after="0"/>
        <w:jc w:val="right"/>
        <w:rPr>
          <w:rFonts w:ascii="Arial" w:hAnsi="Arial" w:cs="Arial"/>
          <w:b/>
          <w:sz w:val="24"/>
          <w:szCs w:val="24"/>
        </w:rPr>
      </w:pPr>
      <w:r w:rsidRPr="000B6029">
        <w:rPr>
          <w:rFonts w:ascii="Arial" w:hAnsi="Arial" w:cs="Arial"/>
          <w:b/>
          <w:sz w:val="24"/>
          <w:szCs w:val="24"/>
        </w:rPr>
        <w:t>Annex 1</w:t>
      </w:r>
    </w:p>
    <w:p w:rsidR="000B6029" w:rsidRPr="000B6029" w:rsidP="000B6029">
      <w:pPr>
        <w:spacing w:after="0"/>
        <w:jc w:val="right"/>
        <w:rPr>
          <w:rFonts w:ascii="Arial" w:hAnsi="Arial" w:cs="Arial"/>
          <w:b/>
          <w:sz w:val="24"/>
          <w:szCs w:val="24"/>
        </w:rPr>
      </w:pPr>
    </w:p>
    <w:p w:rsidR="000B6029" w:rsidRPr="000B6029" w:rsidP="000B6029">
      <w:pPr>
        <w:spacing w:after="0"/>
        <w:jc w:val="both"/>
        <w:rPr>
          <w:rFonts w:ascii="Arial" w:hAnsi="Arial" w:cs="Arial"/>
          <w:b/>
          <w:sz w:val="24"/>
          <w:szCs w:val="24"/>
        </w:rPr>
      </w:pPr>
      <w:r>
        <w:rPr>
          <w:rFonts w:ascii="Arial" w:hAnsi="Arial" w:cs="Arial"/>
          <w:b/>
          <w:sz w:val="24"/>
          <w:szCs w:val="24"/>
        </w:rPr>
        <w:t xml:space="preserve">Meeting of the Full Council - </w:t>
      </w:r>
      <w:r w:rsidRPr="000B6029">
        <w:rPr>
          <w:rFonts w:ascii="Arial" w:hAnsi="Arial" w:cs="Arial"/>
          <w:b/>
          <w:sz w:val="24"/>
          <w:szCs w:val="24"/>
        </w:rPr>
        <w:t>Thursday 26 October 2017</w:t>
      </w:r>
    </w:p>
    <w:p w:rsidR="000B6029" w:rsidP="000B6029">
      <w:pPr>
        <w:spacing w:after="0"/>
        <w:jc w:val="both"/>
        <w:rPr>
          <w:rFonts w:ascii="Arial" w:hAnsi="Arial" w:cs="Arial"/>
          <w:b/>
          <w:sz w:val="24"/>
          <w:szCs w:val="24"/>
        </w:rPr>
      </w:pPr>
    </w:p>
    <w:p w:rsidR="000B6029" w:rsidP="000B6029">
      <w:pPr>
        <w:spacing w:after="0"/>
        <w:jc w:val="both"/>
        <w:rPr>
          <w:rFonts w:ascii="Arial" w:hAnsi="Arial" w:cs="Arial"/>
          <w:b/>
          <w:sz w:val="24"/>
          <w:szCs w:val="24"/>
        </w:rPr>
      </w:pPr>
      <w:r>
        <w:rPr>
          <w:rFonts w:ascii="Arial" w:hAnsi="Arial" w:cs="Arial"/>
          <w:b/>
          <w:sz w:val="24"/>
          <w:szCs w:val="24"/>
        </w:rPr>
        <w:t>Report of the Audit and Governance Committee meetings on 31 July 2017 and 25 September 2017</w:t>
      </w:r>
    </w:p>
    <w:p w:rsidR="000B6029" w:rsidP="000B6029">
      <w:pPr>
        <w:spacing w:after="0"/>
        <w:jc w:val="both"/>
        <w:rPr>
          <w:rFonts w:ascii="Arial" w:hAnsi="Arial" w:cs="Arial"/>
          <w:b/>
          <w:sz w:val="24"/>
          <w:szCs w:val="24"/>
        </w:rPr>
      </w:pPr>
    </w:p>
    <w:p w:rsidR="000B6029" w:rsidP="000B6029">
      <w:pPr>
        <w:spacing w:after="0"/>
        <w:jc w:val="both"/>
        <w:rPr>
          <w:rFonts w:ascii="Arial" w:hAnsi="Arial" w:cs="Arial"/>
          <w:b/>
          <w:sz w:val="24"/>
          <w:szCs w:val="24"/>
        </w:rPr>
      </w:pPr>
      <w:r>
        <w:rPr>
          <w:rFonts w:ascii="Arial" w:hAnsi="Arial" w:cs="Arial"/>
          <w:b/>
          <w:sz w:val="24"/>
          <w:szCs w:val="24"/>
        </w:rPr>
        <w:t>Chair: County Councillor Alan Schofield</w:t>
      </w:r>
    </w:p>
    <w:p w:rsidR="000B6029" w:rsidP="000B6029">
      <w:pPr>
        <w:spacing w:after="0"/>
        <w:jc w:val="both"/>
        <w:rPr>
          <w:rFonts w:ascii="Arial" w:hAnsi="Arial" w:cs="Arial"/>
          <w:b/>
          <w:sz w:val="24"/>
          <w:szCs w:val="24"/>
        </w:rPr>
      </w:pPr>
    </w:p>
    <w:p w:rsidR="000B6029" w:rsidP="000B6029">
      <w:pPr>
        <w:spacing w:after="0"/>
        <w:jc w:val="both"/>
        <w:rPr>
          <w:rFonts w:ascii="Arial" w:hAnsi="Arial" w:cs="Arial"/>
          <w:b/>
          <w:sz w:val="24"/>
          <w:szCs w:val="24"/>
        </w:rPr>
      </w:pPr>
      <w:r>
        <w:rPr>
          <w:rFonts w:ascii="Arial" w:hAnsi="Arial" w:cs="Arial"/>
          <w:b/>
          <w:sz w:val="24"/>
          <w:szCs w:val="24"/>
        </w:rPr>
        <w:t>Meeting held on 31 July 2017</w:t>
      </w:r>
    </w:p>
    <w:p w:rsidR="000B6029" w:rsidRPr="003F3744" w:rsidP="000B6029">
      <w:pPr>
        <w:spacing w:after="0"/>
        <w:jc w:val="both"/>
        <w:rPr>
          <w:rFonts w:ascii="Arial" w:hAnsi="Arial" w:cs="Arial"/>
          <w:sz w:val="24"/>
          <w:szCs w:val="24"/>
        </w:rPr>
      </w:pPr>
    </w:p>
    <w:p w:rsidR="003F3744" w:rsidRPr="003F3744" w:rsidP="003F3744">
      <w:pPr>
        <w:spacing w:after="0"/>
        <w:ind w:left="34"/>
        <w:rPr>
          <w:rFonts w:ascii="Arial" w:hAnsi="Arial" w:cs="Arial"/>
          <w:sz w:val="24"/>
          <w:szCs w:val="24"/>
        </w:rPr>
      </w:pPr>
      <w:r w:rsidRPr="003F3744">
        <w:rPr>
          <w:rFonts w:ascii="Arial" w:hAnsi="Arial" w:cs="Arial"/>
          <w:b/>
          <w:sz w:val="24"/>
          <w:szCs w:val="24"/>
          <w:bdr w:val="none" w:sz="0" w:space="0" w:color="auto" w:frame="1"/>
        </w:rPr>
        <w:t>Approval of the Council's Statement of Accounts 2016/17</w:t>
      </w:r>
    </w:p>
    <w:p w:rsidR="003F3744" w:rsidP="003F3744">
      <w:pPr>
        <w:spacing w:after="0"/>
        <w:ind w:left="34"/>
        <w:rPr>
          <w:rFonts w:ascii="Arial" w:hAnsi="Arial" w:cs="Arial"/>
          <w:b/>
          <w:sz w:val="24"/>
          <w:szCs w:val="24"/>
          <w:bdr w:val="none" w:sz="0" w:space="0" w:color="auto" w:frame="1"/>
        </w:rPr>
      </w:pPr>
    </w:p>
    <w:p w:rsidR="00077934" w:rsidRPr="00077934" w:rsidP="00EC6905">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for approval, the County Council's Statement of Accounts for 2016/17.</w:t>
      </w:r>
    </w:p>
    <w:p w:rsidR="00077934" w:rsidP="00EC6905">
      <w:pPr>
        <w:spacing w:after="0"/>
        <w:ind w:left="34"/>
        <w:jc w:val="both"/>
        <w:rPr>
          <w:rFonts w:ascii="Arial" w:hAnsi="Arial" w:cs="Arial"/>
          <w:b/>
          <w:sz w:val="24"/>
          <w:szCs w:val="24"/>
          <w:bdr w:val="none" w:sz="0" w:space="0" w:color="auto" w:frame="1"/>
        </w:rPr>
      </w:pPr>
    </w:p>
    <w:p w:rsidR="00077934" w:rsidRPr="00077934" w:rsidP="00EC6905">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sidRPr="00077934">
        <w:rPr>
          <w:rFonts w:ascii="Arial" w:hAnsi="Arial" w:cs="Arial"/>
          <w:sz w:val="24"/>
          <w:szCs w:val="24"/>
          <w:bdr w:val="none" w:sz="0" w:space="0" w:color="auto" w:frame="1"/>
        </w:rPr>
        <w:t>That:</w:t>
      </w:r>
    </w:p>
    <w:p w:rsidR="00077934" w:rsidP="00EC6905">
      <w:pPr>
        <w:spacing w:after="0"/>
        <w:ind w:left="34"/>
        <w:jc w:val="both"/>
        <w:rPr>
          <w:rFonts w:ascii="Arial" w:hAnsi="Arial" w:cs="Arial"/>
          <w:b/>
          <w:sz w:val="24"/>
          <w:szCs w:val="24"/>
          <w:bdr w:val="none" w:sz="0" w:space="0" w:color="auto" w:frame="1"/>
        </w:rPr>
      </w:pPr>
    </w:p>
    <w:p w:rsidR="00077934" w:rsidP="00EC6905">
      <w:pPr>
        <w:pStyle w:val="ListParagraph"/>
        <w:numPr>
          <w:ilvl w:val="0"/>
          <w:numId w:val="1"/>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Any subsequent amendments as a result of the councils out turn report should be completed by the Director of Financial Resources following consultation with the Chair and Deputy Chair;</w:t>
      </w:r>
    </w:p>
    <w:p w:rsidR="00077934" w:rsidP="00EC6905">
      <w:pPr>
        <w:pStyle w:val="ListParagraph"/>
        <w:numPr>
          <w:ilvl w:val="0"/>
          <w:numId w:val="1"/>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The Lancashire County Council Statement of Accounts for 2016/17 be approved and signed by the Chair of the Committee.</w:t>
      </w:r>
    </w:p>
    <w:p w:rsidR="00077934" w:rsidRPr="00077934" w:rsidP="00EC6905">
      <w:pPr>
        <w:pStyle w:val="ListParagraph"/>
        <w:spacing w:after="0"/>
        <w:ind w:left="754"/>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 </w:t>
      </w:r>
    </w:p>
    <w:p w:rsidR="003F3744" w:rsidRPr="003F3744" w:rsidP="00EC6905">
      <w:pPr>
        <w:spacing w:after="0"/>
        <w:ind w:left="34"/>
        <w:jc w:val="both"/>
        <w:rPr>
          <w:rFonts w:ascii="Arial" w:hAnsi="Arial" w:cs="Arial"/>
          <w:sz w:val="24"/>
          <w:szCs w:val="24"/>
        </w:rPr>
      </w:pPr>
      <w:r w:rsidRPr="003F3744">
        <w:rPr>
          <w:rFonts w:ascii="Arial" w:hAnsi="Arial" w:cs="Arial"/>
          <w:b/>
          <w:sz w:val="24"/>
          <w:szCs w:val="24"/>
          <w:bdr w:val="none" w:sz="0" w:space="0" w:color="auto" w:frame="1"/>
        </w:rPr>
        <w:t>Approval of the County Council and County Pension Fund Letters of Representation 2016/17</w:t>
      </w:r>
    </w:p>
    <w:p w:rsidR="003F3744" w:rsidP="00EC6905">
      <w:pPr>
        <w:spacing w:after="0"/>
        <w:ind w:left="34"/>
        <w:jc w:val="both"/>
        <w:rPr>
          <w:rFonts w:ascii="Arial" w:hAnsi="Arial" w:cs="Arial"/>
          <w:sz w:val="24"/>
          <w:szCs w:val="24"/>
          <w:bdr w:val="none" w:sz="0" w:space="0" w:color="auto" w:frame="1"/>
        </w:rPr>
      </w:pPr>
    </w:p>
    <w:p w:rsidR="00077934" w:rsidP="00EC6905">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The Committee considered a report setting out, for approval, the </w:t>
      </w:r>
      <w:r w:rsidR="00FD0DD8">
        <w:rPr>
          <w:rFonts w:ascii="Arial" w:hAnsi="Arial" w:cs="Arial"/>
          <w:sz w:val="24"/>
          <w:szCs w:val="24"/>
          <w:bdr w:val="none" w:sz="0" w:space="0" w:color="auto" w:frame="1"/>
        </w:rPr>
        <w:t>County Council and Lancashire County Pension Fund Letters of Representation for 2016/17.</w:t>
      </w:r>
    </w:p>
    <w:p w:rsidR="00FD0DD8" w:rsidP="00EC6905">
      <w:pPr>
        <w:spacing w:after="0"/>
        <w:ind w:left="34"/>
        <w:jc w:val="both"/>
        <w:rPr>
          <w:rFonts w:ascii="Arial" w:hAnsi="Arial" w:cs="Arial"/>
          <w:sz w:val="24"/>
          <w:szCs w:val="24"/>
          <w:bdr w:val="none" w:sz="0" w:space="0" w:color="auto" w:frame="1"/>
        </w:rPr>
      </w:pPr>
    </w:p>
    <w:p w:rsidR="00FD0DD8" w:rsidRPr="00FD0DD8" w:rsidP="00EC6905">
      <w:pPr>
        <w:spacing w:after="0"/>
        <w:ind w:left="34"/>
        <w:jc w:val="both"/>
        <w:rPr>
          <w:rFonts w:ascii="Arial" w:hAnsi="Arial" w:cs="Arial"/>
          <w:sz w:val="24"/>
          <w:szCs w:val="24"/>
          <w:bdr w:val="none" w:sz="0" w:space="0" w:color="auto" w:frame="1"/>
        </w:rPr>
      </w:pPr>
      <w:r w:rsidRPr="00FD0DD8">
        <w:rPr>
          <w:rFonts w:ascii="Arial" w:hAnsi="Arial" w:cs="Arial"/>
          <w:b/>
          <w:sz w:val="24"/>
          <w:szCs w:val="24"/>
          <w:bdr w:val="none" w:sz="0" w:space="0" w:color="auto" w:frame="1"/>
        </w:rPr>
        <w:t>Resolved: -</w:t>
      </w:r>
      <w:r>
        <w:rPr>
          <w:rFonts w:ascii="Arial" w:hAnsi="Arial" w:cs="Arial"/>
          <w:sz w:val="24"/>
          <w:szCs w:val="24"/>
          <w:bdr w:val="none" w:sz="0" w:space="0" w:color="auto" w:frame="1"/>
        </w:rPr>
        <w:t xml:space="preserve"> That the management representation letters, as set out at Appendices 'A' and 'B', to the report now presented, be approved and duly signed.</w:t>
      </w:r>
    </w:p>
    <w:p w:rsidR="00FD0DD8" w:rsidRPr="00077934" w:rsidP="00EC6905">
      <w:pPr>
        <w:spacing w:after="0"/>
        <w:ind w:left="34"/>
        <w:jc w:val="both"/>
        <w:rPr>
          <w:rFonts w:ascii="Arial" w:hAnsi="Arial" w:cs="Arial"/>
          <w:sz w:val="24"/>
          <w:szCs w:val="24"/>
          <w:bdr w:val="none" w:sz="0" w:space="0" w:color="auto" w:frame="1"/>
        </w:rPr>
      </w:pPr>
    </w:p>
    <w:p w:rsidR="003F3744" w:rsidRPr="003F3744" w:rsidP="00EC6905">
      <w:pPr>
        <w:spacing w:after="0"/>
        <w:ind w:left="34"/>
        <w:jc w:val="both"/>
        <w:rPr>
          <w:rFonts w:ascii="Arial" w:hAnsi="Arial" w:cs="Arial"/>
          <w:sz w:val="24"/>
          <w:szCs w:val="24"/>
        </w:rPr>
      </w:pPr>
      <w:r w:rsidRPr="003F3744">
        <w:rPr>
          <w:rFonts w:ascii="Arial" w:hAnsi="Arial" w:cs="Arial"/>
          <w:b/>
          <w:sz w:val="24"/>
          <w:szCs w:val="24"/>
          <w:bdr w:val="none" w:sz="0" w:space="0" w:color="auto" w:frame="1"/>
        </w:rPr>
        <w:t>External Auditor's Annual Audit Findings for Lancashire County Council 2016/17</w:t>
      </w:r>
    </w:p>
    <w:p w:rsidR="003F3744" w:rsidP="00EC6905">
      <w:pPr>
        <w:spacing w:after="0"/>
        <w:ind w:left="34"/>
        <w:jc w:val="both"/>
        <w:rPr>
          <w:rFonts w:ascii="Arial" w:hAnsi="Arial" w:cs="Arial"/>
          <w:sz w:val="24"/>
          <w:szCs w:val="24"/>
          <w:bdr w:val="none" w:sz="0" w:space="0" w:color="auto" w:frame="1"/>
        </w:rPr>
      </w:pPr>
    </w:p>
    <w:p w:rsidR="00FD0DD8" w:rsidP="00EC6905">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on the external auditors annual audit findings for Lancashire County Council for 2016/17.</w:t>
      </w:r>
    </w:p>
    <w:p w:rsidR="00FD0DD8" w:rsidP="00EC6905">
      <w:pPr>
        <w:spacing w:after="0"/>
        <w:ind w:left="34"/>
        <w:jc w:val="both"/>
        <w:rPr>
          <w:rFonts w:ascii="Arial" w:hAnsi="Arial" w:cs="Arial"/>
          <w:sz w:val="24"/>
          <w:szCs w:val="24"/>
          <w:bdr w:val="none" w:sz="0" w:space="0" w:color="auto" w:frame="1"/>
        </w:rPr>
      </w:pPr>
    </w:p>
    <w:p w:rsidR="00FD0DD8" w:rsidP="00EC6905">
      <w:pPr>
        <w:spacing w:after="0"/>
        <w:ind w:left="34"/>
        <w:jc w:val="both"/>
        <w:rPr>
          <w:rFonts w:ascii="Arial" w:hAnsi="Arial" w:cs="Arial"/>
          <w:sz w:val="24"/>
          <w:szCs w:val="24"/>
          <w:bdr w:val="none" w:sz="0" w:space="0" w:color="auto" w:frame="1"/>
        </w:rPr>
      </w:pPr>
      <w:r w:rsidRPr="00FD0DD8">
        <w:rPr>
          <w:rFonts w:ascii="Arial" w:hAnsi="Arial" w:cs="Arial"/>
          <w:b/>
          <w:sz w:val="24"/>
          <w:szCs w:val="24"/>
          <w:bdr w:val="none" w:sz="0" w:space="0" w:color="auto" w:frame="1"/>
        </w:rPr>
        <w:t>Resolved: -</w:t>
      </w:r>
      <w:r>
        <w:rPr>
          <w:rFonts w:ascii="Arial" w:hAnsi="Arial" w:cs="Arial"/>
          <w:sz w:val="24"/>
          <w:szCs w:val="24"/>
          <w:bdr w:val="none" w:sz="0" w:space="0" w:color="auto" w:frame="1"/>
        </w:rPr>
        <w:t xml:space="preserve"> That:</w:t>
      </w:r>
    </w:p>
    <w:p w:rsidR="00FD0DD8" w:rsidP="00EC6905">
      <w:pPr>
        <w:spacing w:after="0"/>
        <w:ind w:left="34"/>
        <w:jc w:val="both"/>
        <w:rPr>
          <w:rFonts w:ascii="Arial" w:hAnsi="Arial" w:cs="Arial"/>
          <w:sz w:val="24"/>
          <w:szCs w:val="24"/>
          <w:bdr w:val="none" w:sz="0" w:space="0" w:color="auto" w:frame="1"/>
        </w:rPr>
      </w:pPr>
    </w:p>
    <w:p w:rsidR="00FD0DD8" w:rsidP="00EC6905">
      <w:pPr>
        <w:pStyle w:val="ListParagraph"/>
        <w:numPr>
          <w:ilvl w:val="0"/>
          <w:numId w:val="3"/>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The external audit findings report covering the audit of the County Council for year ended 31 March 2017, be noted;</w:t>
      </w:r>
    </w:p>
    <w:p w:rsidR="00FD0DD8" w:rsidRPr="00FD0DD8" w:rsidP="00EC6905">
      <w:pPr>
        <w:pStyle w:val="ListParagraph"/>
        <w:numPr>
          <w:ilvl w:val="0"/>
          <w:numId w:val="3"/>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The adjustments to the financial statements and the other issues raised by the external auditor, as set out in the report presented, be noted.</w:t>
      </w:r>
    </w:p>
    <w:p w:rsidR="003F3744" w:rsidRPr="003F3744" w:rsidP="00EC6905">
      <w:pPr>
        <w:spacing w:after="0"/>
        <w:ind w:left="34"/>
        <w:jc w:val="both"/>
        <w:rPr>
          <w:rFonts w:ascii="Arial" w:hAnsi="Arial" w:cs="Arial"/>
          <w:sz w:val="24"/>
          <w:szCs w:val="24"/>
        </w:rPr>
      </w:pPr>
      <w:r w:rsidRPr="003F3744">
        <w:rPr>
          <w:rFonts w:ascii="Arial" w:hAnsi="Arial" w:cs="Arial"/>
          <w:b/>
          <w:sz w:val="24"/>
          <w:szCs w:val="24"/>
          <w:bdr w:val="none" w:sz="0" w:space="0" w:color="auto" w:frame="1"/>
        </w:rPr>
        <w:t>External Audit - Lancashire County Council Pension Fund Audit Findings Report 2016/17</w:t>
      </w:r>
    </w:p>
    <w:p w:rsidR="003F3744" w:rsidP="00EC6905">
      <w:pPr>
        <w:spacing w:after="0"/>
        <w:ind w:left="34"/>
        <w:jc w:val="both"/>
        <w:rPr>
          <w:rFonts w:ascii="Arial" w:hAnsi="Arial" w:cs="Arial"/>
          <w:sz w:val="24"/>
          <w:szCs w:val="24"/>
          <w:bdr w:val="none" w:sz="0" w:space="0" w:color="auto" w:frame="1"/>
        </w:rPr>
      </w:pPr>
    </w:p>
    <w:p w:rsidR="00FD0DD8" w:rsidP="00EC6905">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details of the audit findings in relation to the accounts of the Lancashire County Pension Fund.</w:t>
      </w:r>
    </w:p>
    <w:p w:rsidR="00FD0DD8" w:rsidP="00EC6905">
      <w:pPr>
        <w:spacing w:after="0"/>
        <w:ind w:left="34"/>
        <w:jc w:val="both"/>
        <w:rPr>
          <w:rFonts w:ascii="Arial" w:hAnsi="Arial" w:cs="Arial"/>
          <w:sz w:val="24"/>
          <w:szCs w:val="24"/>
          <w:bdr w:val="none" w:sz="0" w:space="0" w:color="auto" w:frame="1"/>
        </w:rPr>
      </w:pPr>
    </w:p>
    <w:p w:rsidR="00FD0DD8" w:rsidP="00EC6905">
      <w:pPr>
        <w:spacing w:after="0"/>
        <w:ind w:left="34"/>
        <w:jc w:val="both"/>
        <w:rPr>
          <w:rFonts w:ascii="Arial" w:hAnsi="Arial" w:cs="Arial"/>
          <w:sz w:val="24"/>
          <w:szCs w:val="24"/>
          <w:bdr w:val="none" w:sz="0" w:space="0" w:color="auto" w:frame="1"/>
        </w:rPr>
      </w:pPr>
      <w:r w:rsidRPr="00EC6905">
        <w:rPr>
          <w:rFonts w:ascii="Arial" w:hAnsi="Arial" w:cs="Arial"/>
          <w:b/>
          <w:sz w:val="24"/>
          <w:szCs w:val="24"/>
          <w:bdr w:val="none" w:sz="0" w:space="0" w:color="auto" w:frame="1"/>
        </w:rPr>
        <w:t>Resolved: -</w:t>
      </w:r>
      <w:r>
        <w:rPr>
          <w:rFonts w:ascii="Arial" w:hAnsi="Arial" w:cs="Arial"/>
          <w:sz w:val="24"/>
          <w:szCs w:val="24"/>
          <w:bdr w:val="none" w:sz="0" w:space="0" w:color="auto" w:frame="1"/>
        </w:rPr>
        <w:t xml:space="preserve"> That the external audit findings report covering the audit of the Lancashire County Pension Fund for year ended 31 March </w:t>
      </w:r>
      <w:r w:rsidR="00EC6905">
        <w:rPr>
          <w:rFonts w:ascii="Arial" w:hAnsi="Arial" w:cs="Arial"/>
          <w:sz w:val="24"/>
          <w:szCs w:val="24"/>
          <w:bdr w:val="none" w:sz="0" w:space="0" w:color="auto" w:frame="1"/>
        </w:rPr>
        <w:t>2017 be noted.</w:t>
      </w:r>
    </w:p>
    <w:p w:rsidR="00EC6905" w:rsidRPr="00FD0DD8" w:rsidP="00EC6905">
      <w:pPr>
        <w:spacing w:after="0"/>
        <w:ind w:left="34"/>
        <w:jc w:val="both"/>
        <w:rPr>
          <w:rFonts w:ascii="Arial" w:hAnsi="Arial" w:cs="Arial"/>
          <w:sz w:val="24"/>
          <w:szCs w:val="24"/>
          <w:bdr w:val="none" w:sz="0" w:space="0" w:color="auto" w:frame="1"/>
        </w:rPr>
      </w:pPr>
    </w:p>
    <w:p w:rsidR="003F3744" w:rsidRPr="003F3744" w:rsidP="00EC6905">
      <w:pPr>
        <w:spacing w:after="0"/>
        <w:ind w:left="34"/>
        <w:jc w:val="both"/>
        <w:rPr>
          <w:rFonts w:ascii="Arial" w:hAnsi="Arial" w:cs="Arial"/>
          <w:sz w:val="24"/>
          <w:szCs w:val="24"/>
        </w:rPr>
      </w:pPr>
      <w:r w:rsidRPr="003F3744">
        <w:rPr>
          <w:rFonts w:ascii="Arial" w:hAnsi="Arial" w:cs="Arial"/>
          <w:b/>
          <w:sz w:val="24"/>
          <w:szCs w:val="24"/>
          <w:bdr w:val="none" w:sz="0" w:space="0" w:color="auto" w:frame="1"/>
        </w:rPr>
        <w:t>External auditor appointment process</w:t>
      </w:r>
    </w:p>
    <w:p w:rsidR="003F3744" w:rsidP="00EC6905">
      <w:pPr>
        <w:spacing w:after="0"/>
        <w:jc w:val="both"/>
        <w:rPr>
          <w:rFonts w:ascii="Arial" w:hAnsi="Arial" w:cs="Arial"/>
          <w:sz w:val="24"/>
          <w:szCs w:val="24"/>
          <w:bdr w:val="none" w:sz="0" w:space="0" w:color="auto" w:frame="1"/>
        </w:rPr>
      </w:pPr>
    </w:p>
    <w:p w:rsidR="00EC6905" w:rsidP="00EC6905">
      <w:p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details of the process for the appointment of an external auditor.</w:t>
      </w:r>
    </w:p>
    <w:p w:rsidR="00EC6905" w:rsidP="00EC6905">
      <w:pPr>
        <w:spacing w:after="0"/>
        <w:jc w:val="both"/>
        <w:rPr>
          <w:rFonts w:ascii="Arial" w:hAnsi="Arial" w:cs="Arial"/>
          <w:sz w:val="24"/>
          <w:szCs w:val="24"/>
          <w:bdr w:val="none" w:sz="0" w:space="0" w:color="auto" w:frame="1"/>
        </w:rPr>
      </w:pPr>
    </w:p>
    <w:p w:rsidR="00EC6905" w:rsidP="00EC6905">
      <w:pPr>
        <w:spacing w:after="0"/>
        <w:jc w:val="both"/>
        <w:rPr>
          <w:rFonts w:ascii="Arial" w:hAnsi="Arial" w:cs="Arial"/>
          <w:sz w:val="24"/>
          <w:szCs w:val="24"/>
          <w:bdr w:val="none" w:sz="0" w:space="0" w:color="auto" w:frame="1"/>
        </w:rPr>
      </w:pPr>
      <w:r w:rsidRPr="00EC6905">
        <w:rPr>
          <w:rFonts w:ascii="Arial" w:hAnsi="Arial" w:cs="Arial"/>
          <w:b/>
          <w:sz w:val="24"/>
          <w:szCs w:val="24"/>
          <w:bdr w:val="none" w:sz="0" w:space="0" w:color="auto" w:frame="1"/>
        </w:rPr>
        <w:t>Resolved: -</w:t>
      </w:r>
      <w:r>
        <w:rPr>
          <w:rFonts w:ascii="Arial" w:hAnsi="Arial" w:cs="Arial"/>
          <w:sz w:val="24"/>
          <w:szCs w:val="24"/>
          <w:bdr w:val="none" w:sz="0" w:space="0" w:color="auto" w:frame="1"/>
        </w:rPr>
        <w:t xml:space="preserve"> That the Director of Financial Resources in consultation with the Chair of the Committee is authorised to respond to the PSAA's consultation on the proposed appointment of an external auditor for the council, and subsequent consultations as necessary.</w:t>
      </w:r>
    </w:p>
    <w:p w:rsidR="00EC6905" w:rsidRPr="00EC6905" w:rsidP="00EC6905">
      <w:pPr>
        <w:spacing w:after="0"/>
        <w:jc w:val="both"/>
        <w:rPr>
          <w:rFonts w:ascii="Arial" w:hAnsi="Arial" w:cs="Arial"/>
          <w:sz w:val="24"/>
          <w:szCs w:val="24"/>
          <w:bdr w:val="none" w:sz="0" w:space="0" w:color="auto" w:frame="1"/>
        </w:rPr>
      </w:pPr>
    </w:p>
    <w:p w:rsidR="000B6029" w:rsidRPr="003F3744" w:rsidP="00EC6905">
      <w:pPr>
        <w:spacing w:after="0"/>
        <w:jc w:val="both"/>
        <w:rPr>
          <w:rFonts w:ascii="Arial" w:hAnsi="Arial" w:cs="Arial"/>
          <w:sz w:val="24"/>
          <w:szCs w:val="24"/>
        </w:rPr>
      </w:pPr>
      <w:r w:rsidRPr="003F3744">
        <w:rPr>
          <w:rFonts w:ascii="Arial" w:hAnsi="Arial" w:cs="Arial"/>
          <w:b/>
          <w:sz w:val="24"/>
          <w:szCs w:val="24"/>
          <w:bdr w:val="none" w:sz="0" w:space="0" w:color="auto" w:frame="1"/>
        </w:rPr>
        <w:t>Actions to enhance the Committee's effectiveness as an element of the Council's Governance Framework</w:t>
      </w:r>
    </w:p>
    <w:p w:rsidR="003F3744" w:rsidP="00EC6905">
      <w:pPr>
        <w:spacing w:after="0"/>
        <w:jc w:val="both"/>
        <w:rPr>
          <w:rFonts w:ascii="Arial" w:hAnsi="Arial" w:cs="Arial"/>
          <w:b/>
          <w:sz w:val="24"/>
          <w:szCs w:val="24"/>
        </w:rPr>
      </w:pPr>
    </w:p>
    <w:p w:rsidR="00EC6905" w:rsidP="00EC6905">
      <w:pPr>
        <w:spacing w:after="0"/>
        <w:jc w:val="both"/>
        <w:rPr>
          <w:rFonts w:ascii="Arial" w:hAnsi="Arial" w:cs="Arial"/>
          <w:sz w:val="24"/>
          <w:szCs w:val="24"/>
        </w:rPr>
      </w:pPr>
      <w:r>
        <w:rPr>
          <w:rFonts w:ascii="Arial" w:hAnsi="Arial" w:cs="Arial"/>
          <w:sz w:val="24"/>
          <w:szCs w:val="24"/>
        </w:rPr>
        <w:t>The Committee considered a report on the effectiveness of the Committee following an assessment by the Internal Audit Service.</w:t>
      </w:r>
    </w:p>
    <w:p w:rsidR="00EC6905" w:rsidP="00EC6905">
      <w:pPr>
        <w:spacing w:after="0"/>
        <w:jc w:val="both"/>
        <w:rPr>
          <w:rFonts w:ascii="Arial" w:hAnsi="Arial" w:cs="Arial"/>
          <w:sz w:val="24"/>
          <w:szCs w:val="24"/>
        </w:rPr>
      </w:pPr>
    </w:p>
    <w:p w:rsidR="00EC6905" w:rsidP="00EC6905">
      <w:pPr>
        <w:spacing w:after="0"/>
        <w:jc w:val="both"/>
        <w:rPr>
          <w:rFonts w:ascii="Arial" w:hAnsi="Arial" w:cs="Arial"/>
          <w:sz w:val="24"/>
          <w:szCs w:val="24"/>
        </w:rPr>
      </w:pPr>
      <w:r w:rsidRPr="00EC6905">
        <w:rPr>
          <w:rFonts w:ascii="Arial" w:hAnsi="Arial" w:cs="Arial"/>
          <w:b/>
          <w:sz w:val="24"/>
          <w:szCs w:val="24"/>
        </w:rPr>
        <w:t>Resolved: -</w:t>
      </w:r>
      <w:r>
        <w:rPr>
          <w:rFonts w:ascii="Arial" w:hAnsi="Arial" w:cs="Arial"/>
          <w:sz w:val="24"/>
          <w:szCs w:val="24"/>
        </w:rPr>
        <w:t xml:space="preserve"> That:</w:t>
      </w:r>
    </w:p>
    <w:p w:rsidR="00EC6905" w:rsidP="00EC6905">
      <w:pPr>
        <w:spacing w:after="0"/>
        <w:jc w:val="both"/>
        <w:rPr>
          <w:rFonts w:ascii="Arial" w:hAnsi="Arial" w:cs="Arial"/>
          <w:sz w:val="24"/>
          <w:szCs w:val="24"/>
        </w:rPr>
      </w:pPr>
    </w:p>
    <w:p w:rsidR="00EC6905" w:rsidP="00EC6905">
      <w:pPr>
        <w:pStyle w:val="ListParagraph"/>
        <w:numPr>
          <w:ilvl w:val="0"/>
          <w:numId w:val="5"/>
        </w:numPr>
        <w:spacing w:after="0"/>
        <w:jc w:val="both"/>
        <w:rPr>
          <w:rFonts w:ascii="Arial" w:hAnsi="Arial" w:cs="Arial"/>
          <w:sz w:val="24"/>
          <w:szCs w:val="24"/>
        </w:rPr>
      </w:pPr>
      <w:r>
        <w:rPr>
          <w:rFonts w:ascii="Arial" w:hAnsi="Arial" w:cs="Arial"/>
          <w:sz w:val="24"/>
          <w:szCs w:val="24"/>
        </w:rPr>
        <w:t>The revised terms of reference, including the change of name to the Audit, Risk and Governance Committee are approved and submitted to the next full council for approval;</w:t>
      </w:r>
    </w:p>
    <w:p w:rsidR="00EC6905" w:rsidP="00EC6905">
      <w:pPr>
        <w:pStyle w:val="ListParagraph"/>
        <w:numPr>
          <w:ilvl w:val="0"/>
          <w:numId w:val="5"/>
        </w:numPr>
        <w:spacing w:after="0"/>
        <w:jc w:val="both"/>
        <w:rPr>
          <w:rFonts w:ascii="Arial" w:hAnsi="Arial" w:cs="Arial"/>
          <w:sz w:val="24"/>
          <w:szCs w:val="24"/>
        </w:rPr>
      </w:pPr>
      <w:r>
        <w:rPr>
          <w:rFonts w:ascii="Arial" w:hAnsi="Arial" w:cs="Arial"/>
          <w:sz w:val="24"/>
          <w:szCs w:val="24"/>
        </w:rPr>
        <w:t>The actions set out in the report at Appendix 'B' are approved;</w:t>
      </w:r>
    </w:p>
    <w:p w:rsidR="00EC6905" w:rsidRPr="00EC6905" w:rsidP="00EC6905">
      <w:pPr>
        <w:pStyle w:val="ListParagraph"/>
        <w:numPr>
          <w:ilvl w:val="0"/>
          <w:numId w:val="5"/>
        </w:numPr>
        <w:spacing w:after="0"/>
        <w:jc w:val="both"/>
        <w:rPr>
          <w:rFonts w:ascii="Arial" w:hAnsi="Arial" w:cs="Arial"/>
          <w:sz w:val="24"/>
          <w:szCs w:val="24"/>
        </w:rPr>
      </w:pPr>
      <w:r>
        <w:rPr>
          <w:rFonts w:ascii="Arial" w:hAnsi="Arial" w:cs="Arial"/>
          <w:sz w:val="24"/>
          <w:szCs w:val="24"/>
        </w:rPr>
        <w:t>The Committee receives a report on the current standards regime at its next meeting in September.</w:t>
      </w:r>
    </w:p>
    <w:p w:rsidR="00EC6905" w:rsidP="00EC6905">
      <w:pPr>
        <w:spacing w:after="0"/>
        <w:jc w:val="both"/>
        <w:rPr>
          <w:rFonts w:ascii="Arial" w:hAnsi="Arial" w:cs="Arial"/>
          <w:b/>
          <w:sz w:val="24"/>
          <w:szCs w:val="24"/>
        </w:rPr>
      </w:pPr>
    </w:p>
    <w:p w:rsidR="000B6029" w:rsidRPr="000B6029" w:rsidP="00EC6905">
      <w:pPr>
        <w:spacing w:after="0"/>
        <w:jc w:val="both"/>
        <w:rPr>
          <w:rFonts w:ascii="Arial" w:hAnsi="Arial" w:cs="Arial"/>
          <w:b/>
          <w:sz w:val="24"/>
          <w:szCs w:val="24"/>
        </w:rPr>
      </w:pPr>
      <w:r w:rsidRPr="000B6029">
        <w:rPr>
          <w:rFonts w:ascii="Arial" w:hAnsi="Arial" w:cs="Arial"/>
          <w:b/>
          <w:sz w:val="24"/>
          <w:szCs w:val="24"/>
        </w:rPr>
        <w:t>Meeting held on 25 September 2017</w:t>
      </w:r>
    </w:p>
    <w:p w:rsidR="000B6029" w:rsidP="00EC6905">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The Annual Audit Letter for Lancashire County Council and Lancashire County Pension Fund 2016/17</w:t>
      </w:r>
    </w:p>
    <w:p w:rsidR="000B6029" w:rsidRPr="009B5ACD" w:rsidP="009B5ACD">
      <w:pPr>
        <w:spacing w:after="0"/>
        <w:jc w:val="both"/>
        <w:rPr>
          <w:rFonts w:ascii="Arial" w:hAnsi="Arial" w:cs="Arial"/>
          <w:sz w:val="24"/>
          <w:szCs w:val="24"/>
        </w:rPr>
      </w:pPr>
    </w:p>
    <w:p w:rsidR="00EC6905" w:rsidRPr="009B5ACD" w:rsidP="009B5ACD">
      <w:pPr>
        <w:spacing w:after="0"/>
        <w:jc w:val="both"/>
        <w:rPr>
          <w:rFonts w:ascii="Arial" w:hAnsi="Arial" w:cs="Arial"/>
          <w:sz w:val="24"/>
          <w:szCs w:val="24"/>
        </w:rPr>
      </w:pPr>
      <w:r w:rsidRPr="009B5ACD">
        <w:rPr>
          <w:rFonts w:ascii="Arial" w:hAnsi="Arial" w:cs="Arial"/>
          <w:sz w:val="24"/>
          <w:szCs w:val="24"/>
        </w:rPr>
        <w:t>The Committee considered a report setting out the Annual Audit Letter for the County Council and the Lancashire C</w:t>
      </w:r>
      <w:r w:rsidR="009B5ACD">
        <w:rPr>
          <w:rFonts w:ascii="Arial" w:hAnsi="Arial" w:cs="Arial"/>
          <w:sz w:val="24"/>
          <w:szCs w:val="24"/>
        </w:rPr>
        <w:t>ounty Pension Fund for 2016/17.</w:t>
      </w:r>
    </w:p>
    <w:p w:rsidR="009B5ACD" w:rsidRPr="009B5ACD" w:rsidP="009B5ACD">
      <w:pPr>
        <w:spacing w:after="0"/>
        <w:jc w:val="both"/>
        <w:rPr>
          <w:rFonts w:ascii="Arial" w:hAnsi="Arial" w:cs="Arial"/>
          <w:b/>
          <w:sz w:val="24"/>
          <w:szCs w:val="24"/>
        </w:rPr>
      </w:pPr>
    </w:p>
    <w:p w:rsidR="009B5ACD" w:rsidRPr="009B5ACD" w:rsidP="009B5ACD">
      <w:pPr>
        <w:spacing w:after="0"/>
        <w:rPr>
          <w:rFonts w:ascii="Arial" w:hAnsi="Arial" w:cs="Arial"/>
          <w:sz w:val="24"/>
          <w:szCs w:val="24"/>
        </w:rPr>
      </w:pPr>
      <w:r w:rsidRPr="009B5ACD">
        <w:rPr>
          <w:rFonts w:ascii="Arial" w:hAnsi="Arial" w:cs="Arial"/>
          <w:b/>
          <w:sz w:val="24"/>
          <w:szCs w:val="24"/>
        </w:rPr>
        <w:t>Resolved: -</w:t>
      </w:r>
      <w:r w:rsidRPr="009B5ACD">
        <w:rPr>
          <w:rFonts w:ascii="Arial" w:hAnsi="Arial" w:cs="Arial"/>
          <w:sz w:val="24"/>
          <w:szCs w:val="24"/>
        </w:rPr>
        <w:t xml:space="preserve"> That the report, now presented, be noted.</w:t>
      </w:r>
    </w:p>
    <w:p w:rsidR="009B5ACD" w:rsidP="009B5ACD">
      <w:pPr>
        <w:spacing w:after="0"/>
        <w:jc w:val="both"/>
        <w:rPr>
          <w:rFonts w:ascii="Arial" w:hAnsi="Arial" w:cs="Arial"/>
          <w:b/>
          <w:sz w:val="24"/>
          <w:szCs w:val="24"/>
        </w:rPr>
      </w:pPr>
    </w:p>
    <w:p w:rsidR="009B5ACD" w:rsidP="009B5ACD">
      <w:pPr>
        <w:spacing w:after="0"/>
        <w:jc w:val="both"/>
        <w:rPr>
          <w:rFonts w:ascii="Arial" w:hAnsi="Arial" w:cs="Arial"/>
          <w:b/>
          <w:sz w:val="24"/>
          <w:szCs w:val="24"/>
        </w:rPr>
      </w:pPr>
    </w:p>
    <w:p w:rsidR="009B5ACD" w:rsidRPr="009B5ACD" w:rsidP="009B5ACD">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Treasury Management Activity 2017/18</w:t>
      </w:r>
    </w:p>
    <w:p w:rsidR="000B6029" w:rsidRPr="009B5ACD" w:rsidP="009B5ACD">
      <w:pPr>
        <w:spacing w:after="0"/>
        <w:jc w:val="both"/>
        <w:rPr>
          <w:rFonts w:ascii="Arial" w:hAnsi="Arial" w:cs="Arial"/>
          <w:b/>
          <w:sz w:val="24"/>
          <w:szCs w:val="24"/>
        </w:rPr>
      </w:pPr>
    </w:p>
    <w:p w:rsidR="00EC6905" w:rsidRPr="009B5ACD" w:rsidP="009B5ACD">
      <w:pPr>
        <w:spacing w:after="0"/>
        <w:jc w:val="both"/>
        <w:rPr>
          <w:rFonts w:ascii="Arial" w:hAnsi="Arial" w:cs="Arial"/>
          <w:b/>
          <w:sz w:val="24"/>
          <w:szCs w:val="24"/>
        </w:rPr>
      </w:pPr>
      <w:r w:rsidRPr="009B5ACD">
        <w:rPr>
          <w:rFonts w:ascii="Arial" w:hAnsi="Arial" w:cs="Arial"/>
          <w:sz w:val="24"/>
          <w:szCs w:val="24"/>
        </w:rPr>
        <w:t>The Committee considered a report setting out details of the County Council's treasury management activity for the period April - July 2017.</w:t>
      </w:r>
    </w:p>
    <w:p w:rsidR="009B5ACD" w:rsidRPr="009B5ACD" w:rsidP="009B5ACD">
      <w:pPr>
        <w:spacing w:after="0"/>
        <w:jc w:val="both"/>
        <w:rPr>
          <w:rFonts w:ascii="Arial" w:hAnsi="Arial" w:cs="Arial"/>
          <w:b/>
          <w:sz w:val="24"/>
          <w:szCs w:val="24"/>
        </w:rPr>
      </w:pPr>
    </w:p>
    <w:p w:rsidR="009B5ACD" w:rsidP="009B5ACD">
      <w:pPr>
        <w:spacing w:after="0"/>
        <w:rPr>
          <w:rFonts w:ascii="Arial" w:hAnsi="Arial" w:cs="Arial"/>
          <w:sz w:val="24"/>
          <w:szCs w:val="24"/>
        </w:rPr>
      </w:pPr>
      <w:r w:rsidRPr="009B5ACD">
        <w:rPr>
          <w:rFonts w:ascii="Arial" w:hAnsi="Arial" w:cs="Arial"/>
          <w:b/>
          <w:sz w:val="24"/>
          <w:szCs w:val="24"/>
        </w:rPr>
        <w:t>Resolved: -</w:t>
      </w:r>
      <w:r>
        <w:rPr>
          <w:rFonts w:ascii="Arial" w:hAnsi="Arial" w:cs="Arial"/>
          <w:sz w:val="24"/>
          <w:szCs w:val="24"/>
        </w:rPr>
        <w:t xml:space="preserve"> That:</w:t>
      </w:r>
    </w:p>
    <w:p w:rsidR="009B5ACD" w:rsidRPr="009B5ACD" w:rsidP="009B5ACD">
      <w:pPr>
        <w:spacing w:after="0"/>
        <w:rPr>
          <w:rFonts w:ascii="Arial" w:hAnsi="Arial" w:cs="Arial"/>
          <w:sz w:val="24"/>
          <w:szCs w:val="24"/>
        </w:rPr>
      </w:pPr>
    </w:p>
    <w:p w:rsidR="009B5ACD" w:rsidRPr="009B5ACD" w:rsidP="009B5ACD">
      <w:pPr>
        <w:pStyle w:val="ListParagraph"/>
        <w:numPr>
          <w:ilvl w:val="0"/>
          <w:numId w:val="6"/>
        </w:numPr>
        <w:spacing w:after="0" w:line="240" w:lineRule="auto"/>
        <w:ind w:left="720"/>
        <w:rPr>
          <w:rFonts w:ascii="Arial" w:hAnsi="Arial" w:cs="Arial"/>
          <w:sz w:val="24"/>
          <w:szCs w:val="24"/>
        </w:rPr>
      </w:pPr>
      <w:r w:rsidRPr="009B5ACD">
        <w:rPr>
          <w:rFonts w:ascii="Arial" w:hAnsi="Arial" w:cs="Arial"/>
          <w:sz w:val="24"/>
          <w:szCs w:val="24"/>
        </w:rPr>
        <w:t>The treasury management activities for the period April to July 2017, as set out in the report, now presented, be noted;</w:t>
      </w:r>
    </w:p>
    <w:p w:rsidR="009B5ACD" w:rsidRPr="009B5ACD" w:rsidP="009B5ACD">
      <w:pPr>
        <w:pStyle w:val="ListParagraph"/>
        <w:numPr>
          <w:ilvl w:val="0"/>
          <w:numId w:val="6"/>
        </w:numPr>
        <w:spacing w:after="0" w:line="240" w:lineRule="auto"/>
        <w:ind w:left="720"/>
        <w:rPr>
          <w:rFonts w:ascii="Arial" w:hAnsi="Arial" w:cs="Arial"/>
          <w:sz w:val="24"/>
          <w:szCs w:val="24"/>
        </w:rPr>
      </w:pPr>
      <w:r w:rsidRPr="009B5ACD">
        <w:rPr>
          <w:rFonts w:ascii="Arial" w:hAnsi="Arial" w:cs="Arial"/>
          <w:sz w:val="24"/>
          <w:szCs w:val="24"/>
        </w:rPr>
        <w:t>The changes to the Council's treasury management resource, as set out in the report, now presented, be noted;</w:t>
      </w:r>
    </w:p>
    <w:p w:rsidR="009B5ACD" w:rsidRPr="009B5ACD" w:rsidP="009B5ACD">
      <w:pPr>
        <w:pStyle w:val="ListParagraph"/>
        <w:numPr>
          <w:ilvl w:val="0"/>
          <w:numId w:val="6"/>
        </w:numPr>
        <w:spacing w:after="0" w:line="240" w:lineRule="auto"/>
        <w:ind w:left="720"/>
        <w:rPr>
          <w:rFonts w:ascii="Arial" w:hAnsi="Arial" w:cs="Arial"/>
          <w:sz w:val="24"/>
          <w:szCs w:val="24"/>
        </w:rPr>
      </w:pPr>
      <w:r w:rsidRPr="009B5ACD">
        <w:rPr>
          <w:rFonts w:ascii="Arial" w:hAnsi="Arial" w:cs="Arial"/>
          <w:sz w:val="24"/>
          <w:szCs w:val="24"/>
        </w:rPr>
        <w:t>The process for fund selection, as set out in the report, now presented, including decisions for funds of up to £15m to be made by the Director of Financial Resources, be approved;</w:t>
      </w:r>
    </w:p>
    <w:p w:rsidR="009B5ACD" w:rsidRPr="009B5ACD" w:rsidP="009B5ACD">
      <w:pPr>
        <w:pStyle w:val="ListParagraph"/>
        <w:numPr>
          <w:ilvl w:val="0"/>
          <w:numId w:val="6"/>
        </w:numPr>
        <w:spacing w:after="0" w:line="240" w:lineRule="auto"/>
        <w:ind w:left="720"/>
        <w:rPr>
          <w:rFonts w:ascii="Arial" w:hAnsi="Arial" w:cs="Arial"/>
          <w:sz w:val="24"/>
          <w:szCs w:val="24"/>
        </w:rPr>
      </w:pPr>
      <w:r w:rsidRPr="009B5ACD">
        <w:rPr>
          <w:rFonts w:ascii="Arial" w:hAnsi="Arial" w:cs="Arial"/>
          <w:sz w:val="24"/>
          <w:szCs w:val="24"/>
        </w:rPr>
        <w:t>The changes, as set out in the report, now presented, relating to IFRS 9 that are to be implemented from 1 April 2018, be noted.</w:t>
      </w:r>
    </w:p>
    <w:p w:rsidR="009B5ACD" w:rsidRPr="009B5ACD" w:rsidP="009B5ACD">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Health, Safety and Resilience Service Overview and Risk Register</w:t>
      </w:r>
    </w:p>
    <w:p w:rsidR="000B6029" w:rsidRPr="009B5ACD" w:rsidP="009B5ACD">
      <w:pPr>
        <w:spacing w:after="0"/>
        <w:jc w:val="both"/>
        <w:rPr>
          <w:rFonts w:ascii="Arial" w:hAnsi="Arial" w:cs="Arial"/>
          <w:b/>
          <w:sz w:val="24"/>
          <w:szCs w:val="24"/>
        </w:rPr>
      </w:pPr>
    </w:p>
    <w:p w:rsidR="00EC6905" w:rsidRPr="009B5ACD" w:rsidP="009B5ACD">
      <w:pPr>
        <w:spacing w:after="0"/>
        <w:jc w:val="both"/>
        <w:rPr>
          <w:rFonts w:ascii="Arial" w:hAnsi="Arial" w:cs="Arial"/>
          <w:sz w:val="24"/>
          <w:szCs w:val="24"/>
        </w:rPr>
      </w:pPr>
      <w:r w:rsidRPr="009B5ACD">
        <w:rPr>
          <w:rFonts w:ascii="Arial" w:hAnsi="Arial" w:cs="Arial"/>
          <w:sz w:val="24"/>
          <w:szCs w:val="24"/>
        </w:rPr>
        <w:t>The Committee considered a report setting out an overview of the County Council's Health, Safety and Resilience Service.</w:t>
      </w:r>
    </w:p>
    <w:p w:rsidR="00EC6905" w:rsidRPr="009B5ACD" w:rsidP="009B5ACD">
      <w:pPr>
        <w:spacing w:after="0"/>
        <w:jc w:val="both"/>
        <w:rPr>
          <w:rFonts w:ascii="Arial" w:hAnsi="Arial" w:cs="Arial"/>
          <w:b/>
          <w:sz w:val="24"/>
          <w:szCs w:val="24"/>
        </w:rPr>
      </w:pPr>
    </w:p>
    <w:p w:rsidR="009B5ACD" w:rsidP="009B5ACD">
      <w:pPr>
        <w:spacing w:after="0"/>
        <w:rPr>
          <w:rFonts w:ascii="Arial" w:hAnsi="Arial" w:cs="Arial"/>
          <w:sz w:val="24"/>
          <w:szCs w:val="24"/>
        </w:rPr>
      </w:pPr>
      <w:r w:rsidRPr="009B5ACD">
        <w:rPr>
          <w:rFonts w:ascii="Arial" w:hAnsi="Arial" w:cs="Arial"/>
          <w:b/>
          <w:sz w:val="24"/>
          <w:szCs w:val="24"/>
        </w:rPr>
        <w:t>Resolved: -</w:t>
      </w:r>
      <w:r>
        <w:rPr>
          <w:rFonts w:ascii="Arial" w:hAnsi="Arial" w:cs="Arial"/>
          <w:sz w:val="24"/>
          <w:szCs w:val="24"/>
        </w:rPr>
        <w:t xml:space="preserve"> That:</w:t>
      </w:r>
    </w:p>
    <w:p w:rsidR="009B5ACD" w:rsidRPr="009B5ACD" w:rsidP="009B5ACD">
      <w:pPr>
        <w:spacing w:after="0"/>
        <w:rPr>
          <w:rFonts w:ascii="Arial" w:hAnsi="Arial" w:cs="Arial"/>
          <w:sz w:val="24"/>
          <w:szCs w:val="24"/>
        </w:rPr>
      </w:pPr>
    </w:p>
    <w:p w:rsidR="009B5ACD" w:rsidRPr="009B5ACD" w:rsidP="009B5ACD">
      <w:pPr>
        <w:pStyle w:val="ListParagraph"/>
        <w:numPr>
          <w:ilvl w:val="0"/>
          <w:numId w:val="7"/>
        </w:numPr>
        <w:spacing w:after="0" w:line="240" w:lineRule="auto"/>
        <w:rPr>
          <w:rFonts w:ascii="Arial" w:hAnsi="Arial" w:cs="Arial"/>
          <w:sz w:val="24"/>
          <w:szCs w:val="24"/>
        </w:rPr>
      </w:pPr>
      <w:r w:rsidRPr="009B5ACD">
        <w:rPr>
          <w:rFonts w:ascii="Arial" w:hAnsi="Arial" w:cs="Arial"/>
          <w:sz w:val="24"/>
          <w:szCs w:val="24"/>
        </w:rPr>
        <w:t>The report, now presented, be noted;</w:t>
      </w:r>
    </w:p>
    <w:p w:rsidR="009B5ACD" w:rsidRPr="009B5ACD" w:rsidP="009B5ACD">
      <w:pPr>
        <w:pStyle w:val="ListParagraph"/>
        <w:numPr>
          <w:ilvl w:val="0"/>
          <w:numId w:val="7"/>
        </w:numPr>
        <w:spacing w:after="0" w:line="240" w:lineRule="auto"/>
        <w:rPr>
          <w:rFonts w:ascii="Arial" w:hAnsi="Arial" w:cs="Arial"/>
          <w:sz w:val="24"/>
          <w:szCs w:val="24"/>
        </w:rPr>
      </w:pPr>
      <w:r w:rsidRPr="009B5ACD">
        <w:rPr>
          <w:rFonts w:ascii="Arial" w:hAnsi="Arial" w:cs="Arial"/>
          <w:sz w:val="24"/>
          <w:szCs w:val="24"/>
        </w:rPr>
        <w:t>That the take-up of places on Councillor training be supported and promoted as set out above;</w:t>
      </w:r>
    </w:p>
    <w:p w:rsidR="009B5ACD" w:rsidRPr="009B5ACD" w:rsidP="009B5ACD">
      <w:pPr>
        <w:pStyle w:val="ListParagraph"/>
        <w:numPr>
          <w:ilvl w:val="0"/>
          <w:numId w:val="7"/>
        </w:numPr>
        <w:spacing w:after="0" w:line="240" w:lineRule="auto"/>
        <w:rPr>
          <w:rFonts w:ascii="Arial" w:hAnsi="Arial" w:cs="Arial"/>
          <w:sz w:val="24"/>
          <w:szCs w:val="24"/>
        </w:rPr>
      </w:pPr>
      <w:r w:rsidRPr="009B5ACD">
        <w:rPr>
          <w:rFonts w:ascii="Arial" w:hAnsi="Arial" w:cs="Arial"/>
          <w:sz w:val="24"/>
          <w:szCs w:val="24"/>
        </w:rPr>
        <w:t>That members of the Committee promote the use of the 'In The Know' website to the public as and when opportunities to do so arise.</w:t>
      </w:r>
    </w:p>
    <w:p w:rsidR="009B5ACD" w:rsidRPr="009B5ACD" w:rsidP="009B5ACD">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Internal Audit Progress Report</w:t>
      </w:r>
    </w:p>
    <w:p w:rsidR="000B6029" w:rsidRPr="009B5ACD" w:rsidP="009B5ACD">
      <w:pPr>
        <w:spacing w:after="0"/>
        <w:jc w:val="both"/>
        <w:rPr>
          <w:rFonts w:ascii="Arial" w:hAnsi="Arial" w:cs="Arial"/>
          <w:b/>
          <w:sz w:val="24"/>
          <w:szCs w:val="24"/>
        </w:rPr>
      </w:pPr>
    </w:p>
    <w:p w:rsidR="00EC6905" w:rsidRPr="009B5ACD" w:rsidP="009B5ACD">
      <w:pPr>
        <w:spacing w:after="0"/>
        <w:jc w:val="both"/>
        <w:rPr>
          <w:rFonts w:ascii="Arial" w:hAnsi="Arial" w:cs="Arial"/>
          <w:sz w:val="24"/>
          <w:szCs w:val="24"/>
        </w:rPr>
      </w:pPr>
      <w:r w:rsidRPr="009B5ACD">
        <w:rPr>
          <w:rFonts w:ascii="Arial" w:hAnsi="Arial" w:cs="Arial"/>
          <w:sz w:val="24"/>
          <w:szCs w:val="24"/>
        </w:rPr>
        <w:t xml:space="preserve">The Committee considered a report setting out details of the work undertaken by the Internal Audit Service against the Audit Plan for 2017/18 which had been approved by the Committee </w:t>
      </w:r>
      <w:r w:rsidR="009B5ACD">
        <w:rPr>
          <w:rFonts w:ascii="Arial" w:hAnsi="Arial" w:cs="Arial"/>
          <w:sz w:val="24"/>
          <w:szCs w:val="24"/>
        </w:rPr>
        <w:t>at its meeting on 26 June 2017.</w:t>
      </w:r>
    </w:p>
    <w:p w:rsidR="009B5ACD" w:rsidRPr="009B5ACD" w:rsidP="009B5ACD">
      <w:pPr>
        <w:spacing w:after="0"/>
        <w:jc w:val="both"/>
        <w:rPr>
          <w:rFonts w:ascii="Arial" w:hAnsi="Arial" w:cs="Arial"/>
          <w:b/>
          <w:sz w:val="24"/>
          <w:szCs w:val="24"/>
        </w:rPr>
      </w:pPr>
    </w:p>
    <w:p w:rsidR="009B5ACD" w:rsidRPr="009B5ACD" w:rsidP="009B5ACD">
      <w:pPr>
        <w:spacing w:after="0"/>
        <w:rPr>
          <w:rFonts w:ascii="Arial" w:hAnsi="Arial" w:cs="Arial"/>
          <w:sz w:val="24"/>
          <w:szCs w:val="24"/>
        </w:rPr>
      </w:pPr>
      <w:r w:rsidRPr="009B5ACD">
        <w:rPr>
          <w:rFonts w:ascii="Arial" w:hAnsi="Arial" w:cs="Arial"/>
          <w:b/>
          <w:sz w:val="24"/>
          <w:szCs w:val="24"/>
        </w:rPr>
        <w:t>Resolved: -</w:t>
      </w:r>
      <w:r w:rsidRPr="009B5ACD">
        <w:rPr>
          <w:rFonts w:ascii="Arial" w:hAnsi="Arial" w:cs="Arial"/>
          <w:sz w:val="24"/>
          <w:szCs w:val="24"/>
        </w:rPr>
        <w:t xml:space="preserve"> That the report, now presented, be noted.</w:t>
      </w:r>
    </w:p>
    <w:p w:rsidR="009B5ACD" w:rsidRPr="009B5ACD" w:rsidP="009B5ACD">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Standards and the Code of Conduct</w:t>
      </w:r>
    </w:p>
    <w:p w:rsidR="000B6029" w:rsidRPr="009B5ACD" w:rsidP="009B5ACD">
      <w:pPr>
        <w:spacing w:after="0"/>
        <w:jc w:val="both"/>
        <w:rPr>
          <w:rFonts w:ascii="Arial" w:hAnsi="Arial" w:cs="Arial"/>
          <w:b/>
          <w:sz w:val="24"/>
          <w:szCs w:val="24"/>
        </w:rPr>
      </w:pPr>
    </w:p>
    <w:p w:rsidR="00EC6905" w:rsidRPr="009B5ACD" w:rsidP="009B5ACD">
      <w:pPr>
        <w:spacing w:after="0"/>
        <w:jc w:val="both"/>
        <w:rPr>
          <w:rFonts w:ascii="Arial" w:hAnsi="Arial" w:cs="Arial"/>
          <w:b/>
          <w:sz w:val="24"/>
          <w:szCs w:val="24"/>
        </w:rPr>
      </w:pPr>
      <w:r w:rsidRPr="009B5ACD">
        <w:rPr>
          <w:rFonts w:ascii="Arial" w:hAnsi="Arial" w:cs="Arial"/>
          <w:sz w:val="24"/>
          <w:szCs w:val="24"/>
        </w:rPr>
        <w:t>The Committee considered a report setting out details of the County Council's Code of Conduct, together with the legislative context, the process for dealing with complaints and the sanctions available to the Conduct Committee.</w:t>
      </w:r>
    </w:p>
    <w:p w:rsidR="00EC6905" w:rsidP="009B5ACD">
      <w:pPr>
        <w:spacing w:after="0"/>
        <w:jc w:val="both"/>
        <w:rPr>
          <w:rFonts w:ascii="Arial" w:hAnsi="Arial" w:cs="Arial"/>
          <w:b/>
          <w:sz w:val="24"/>
          <w:szCs w:val="24"/>
        </w:rPr>
      </w:pPr>
    </w:p>
    <w:p w:rsidR="00733368" w:rsidP="009B5ACD">
      <w:pPr>
        <w:spacing w:after="0"/>
        <w:jc w:val="both"/>
        <w:rPr>
          <w:rFonts w:ascii="Arial" w:hAnsi="Arial" w:cs="Arial"/>
          <w:b/>
          <w:sz w:val="24"/>
          <w:szCs w:val="24"/>
        </w:rPr>
      </w:pPr>
    </w:p>
    <w:p w:rsidR="00733368" w:rsidP="009B5ACD">
      <w:pPr>
        <w:spacing w:after="0"/>
        <w:jc w:val="both"/>
        <w:rPr>
          <w:rFonts w:ascii="Arial" w:hAnsi="Arial" w:cs="Arial"/>
          <w:b/>
          <w:sz w:val="24"/>
          <w:szCs w:val="24"/>
        </w:rPr>
      </w:pPr>
    </w:p>
    <w:p w:rsidR="00733368" w:rsidRPr="009B5ACD" w:rsidP="009B5ACD">
      <w:pPr>
        <w:spacing w:after="0"/>
        <w:jc w:val="both"/>
        <w:rPr>
          <w:rFonts w:ascii="Arial" w:hAnsi="Arial" w:cs="Arial"/>
          <w:b/>
          <w:sz w:val="24"/>
          <w:szCs w:val="24"/>
        </w:rPr>
      </w:pPr>
    </w:p>
    <w:p w:rsidR="009B5ACD" w:rsidP="00733368">
      <w:pPr>
        <w:spacing w:after="0"/>
        <w:rPr>
          <w:rFonts w:ascii="Arial" w:hAnsi="Arial" w:cs="Arial"/>
          <w:sz w:val="24"/>
          <w:szCs w:val="24"/>
        </w:rPr>
      </w:pPr>
      <w:r w:rsidRPr="009B5ACD">
        <w:rPr>
          <w:rFonts w:ascii="Arial" w:hAnsi="Arial" w:cs="Arial"/>
          <w:b/>
          <w:sz w:val="24"/>
          <w:szCs w:val="24"/>
        </w:rPr>
        <w:t>Resolved: -</w:t>
      </w:r>
      <w:r w:rsidRPr="009B5ACD">
        <w:rPr>
          <w:rFonts w:ascii="Arial" w:hAnsi="Arial" w:cs="Arial"/>
          <w:sz w:val="24"/>
          <w:szCs w:val="24"/>
        </w:rPr>
        <w:t xml:space="preserve"> That:</w:t>
      </w:r>
    </w:p>
    <w:p w:rsidR="00733368" w:rsidRPr="009B5ACD" w:rsidP="00733368">
      <w:pPr>
        <w:spacing w:after="0"/>
        <w:rPr>
          <w:rFonts w:ascii="Arial" w:hAnsi="Arial" w:cs="Arial"/>
          <w:sz w:val="24"/>
          <w:szCs w:val="24"/>
        </w:rPr>
      </w:pPr>
    </w:p>
    <w:p w:rsidR="009B5ACD" w:rsidRPr="009B5ACD" w:rsidP="00733368">
      <w:pPr>
        <w:pStyle w:val="ListParagraph"/>
        <w:numPr>
          <w:ilvl w:val="0"/>
          <w:numId w:val="8"/>
        </w:numPr>
        <w:spacing w:after="0" w:line="240" w:lineRule="auto"/>
        <w:rPr>
          <w:rFonts w:ascii="Arial" w:hAnsi="Arial" w:cs="Arial"/>
          <w:sz w:val="24"/>
          <w:szCs w:val="24"/>
        </w:rPr>
      </w:pPr>
      <w:r w:rsidRPr="009B5ACD">
        <w:rPr>
          <w:rFonts w:ascii="Arial" w:hAnsi="Arial" w:cs="Arial"/>
          <w:sz w:val="24"/>
          <w:szCs w:val="24"/>
        </w:rPr>
        <w:t>The report, now presented, be noted;</w:t>
      </w:r>
    </w:p>
    <w:p w:rsidR="009B5ACD" w:rsidRPr="009B5ACD" w:rsidP="009B5ACD">
      <w:pPr>
        <w:pStyle w:val="ListParagraph"/>
        <w:numPr>
          <w:ilvl w:val="0"/>
          <w:numId w:val="8"/>
        </w:numPr>
        <w:spacing w:after="0" w:line="240" w:lineRule="auto"/>
        <w:rPr>
          <w:rFonts w:ascii="Arial" w:hAnsi="Arial" w:cs="Arial"/>
          <w:sz w:val="24"/>
          <w:szCs w:val="24"/>
        </w:rPr>
      </w:pPr>
      <w:r w:rsidRPr="009B5ACD">
        <w:rPr>
          <w:rFonts w:ascii="Arial" w:hAnsi="Arial" w:cs="Arial"/>
          <w:sz w:val="24"/>
          <w:szCs w:val="24"/>
        </w:rPr>
        <w:t>The proposals for responding to the DCLG consultation 'Disqualification Criteria for Councillors and Mayors' be noted.</w:t>
      </w:r>
    </w:p>
    <w:p w:rsidR="009B5ACD" w:rsidP="009B5ACD">
      <w:pPr>
        <w:spacing w:after="0"/>
        <w:jc w:val="both"/>
        <w:rPr>
          <w:rFonts w:ascii="Arial" w:hAnsi="Arial" w:cs="Arial"/>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Risk and Opportunity Register Quarter 2</w:t>
      </w:r>
    </w:p>
    <w:p w:rsidR="000B6029" w:rsidRPr="009B5ACD" w:rsidP="009B5ACD">
      <w:pPr>
        <w:spacing w:after="0"/>
        <w:jc w:val="both"/>
        <w:rPr>
          <w:rFonts w:ascii="Arial" w:hAnsi="Arial" w:cs="Arial"/>
          <w:b/>
          <w:sz w:val="24"/>
          <w:szCs w:val="24"/>
        </w:rPr>
      </w:pPr>
    </w:p>
    <w:p w:rsidR="009B5ACD" w:rsidRPr="009B5ACD" w:rsidP="009B5ACD">
      <w:pPr>
        <w:spacing w:after="0"/>
        <w:jc w:val="both"/>
        <w:rPr>
          <w:rFonts w:ascii="Arial" w:hAnsi="Arial" w:cs="Arial"/>
          <w:b/>
          <w:sz w:val="24"/>
          <w:szCs w:val="24"/>
        </w:rPr>
      </w:pPr>
      <w:r w:rsidRPr="009B5ACD">
        <w:rPr>
          <w:rFonts w:ascii="Arial" w:hAnsi="Arial" w:cs="Arial"/>
          <w:sz w:val="24"/>
          <w:szCs w:val="24"/>
        </w:rPr>
        <w:t>The Committee considered a report setting out details of an updated (Quarter 2) Risk and Opportunity Register for the Committee's consideration.</w:t>
      </w:r>
    </w:p>
    <w:p w:rsidR="009B5ACD" w:rsidRPr="009B5ACD" w:rsidP="009B5ACD">
      <w:pPr>
        <w:spacing w:after="0"/>
        <w:jc w:val="both"/>
        <w:rPr>
          <w:rFonts w:ascii="Arial" w:hAnsi="Arial" w:cs="Arial"/>
          <w:b/>
          <w:sz w:val="24"/>
          <w:szCs w:val="24"/>
        </w:rPr>
      </w:pPr>
    </w:p>
    <w:p w:rsidR="009B5ACD" w:rsidRPr="009B5ACD" w:rsidP="009B5ACD">
      <w:pPr>
        <w:spacing w:after="0"/>
        <w:rPr>
          <w:rFonts w:ascii="Arial" w:hAnsi="Arial" w:cs="Arial"/>
          <w:sz w:val="24"/>
          <w:szCs w:val="24"/>
        </w:rPr>
      </w:pPr>
      <w:r w:rsidRPr="009B5ACD">
        <w:rPr>
          <w:rFonts w:ascii="Arial" w:hAnsi="Arial" w:cs="Arial"/>
          <w:b/>
          <w:sz w:val="24"/>
          <w:szCs w:val="24"/>
        </w:rPr>
        <w:t>Resolved: -</w:t>
      </w:r>
      <w:r w:rsidRPr="009B5ACD">
        <w:rPr>
          <w:rFonts w:ascii="Arial" w:hAnsi="Arial" w:cs="Arial"/>
          <w:sz w:val="24"/>
          <w:szCs w:val="24"/>
        </w:rPr>
        <w:t xml:space="preserve"> That:</w:t>
      </w:r>
    </w:p>
    <w:p w:rsidR="009B5ACD" w:rsidRPr="009B5ACD" w:rsidP="009B5ACD">
      <w:pPr>
        <w:spacing w:after="0"/>
        <w:rPr>
          <w:rFonts w:ascii="Arial" w:hAnsi="Arial" w:cs="Arial"/>
          <w:sz w:val="24"/>
          <w:szCs w:val="24"/>
        </w:rPr>
      </w:pPr>
    </w:p>
    <w:p w:rsidR="009B5ACD" w:rsidRPr="009B5ACD" w:rsidP="009B5ACD">
      <w:pPr>
        <w:pStyle w:val="ListParagraph"/>
        <w:numPr>
          <w:ilvl w:val="0"/>
          <w:numId w:val="9"/>
        </w:numPr>
        <w:spacing w:after="0" w:line="240" w:lineRule="auto"/>
        <w:rPr>
          <w:rFonts w:ascii="Arial" w:hAnsi="Arial" w:cs="Arial"/>
          <w:sz w:val="24"/>
          <w:szCs w:val="24"/>
        </w:rPr>
      </w:pPr>
      <w:r w:rsidRPr="009B5ACD">
        <w:rPr>
          <w:rFonts w:ascii="Arial" w:hAnsi="Arial" w:cs="Arial"/>
          <w:sz w:val="24"/>
          <w:szCs w:val="24"/>
        </w:rPr>
        <w:t>The report, now presented, be noted:</w:t>
      </w:r>
    </w:p>
    <w:p w:rsidR="009B5ACD" w:rsidRPr="009B5ACD" w:rsidP="009B5ACD">
      <w:pPr>
        <w:pStyle w:val="ListParagraph"/>
        <w:numPr>
          <w:ilvl w:val="0"/>
          <w:numId w:val="9"/>
        </w:numPr>
        <w:spacing w:after="0" w:line="240" w:lineRule="auto"/>
        <w:rPr>
          <w:rFonts w:ascii="Arial" w:hAnsi="Arial" w:cs="Arial"/>
          <w:sz w:val="24"/>
          <w:szCs w:val="24"/>
        </w:rPr>
      </w:pPr>
      <w:r w:rsidRPr="009B5ACD">
        <w:rPr>
          <w:rFonts w:ascii="Arial" w:hAnsi="Arial" w:cs="Arial"/>
          <w:sz w:val="24"/>
          <w:szCs w:val="24"/>
        </w:rPr>
        <w:t xml:space="preserve">Officers report back on those issues identified. </w:t>
      </w:r>
    </w:p>
    <w:p w:rsidR="009B5ACD" w:rsidRPr="009B5ACD" w:rsidP="009B5ACD">
      <w:pPr>
        <w:spacing w:after="0"/>
        <w:jc w:val="both"/>
        <w:rPr>
          <w:rFonts w:ascii="Arial" w:hAnsi="Arial" w:cs="Arial"/>
          <w:b/>
          <w:sz w:val="24"/>
          <w:szCs w:val="24"/>
        </w:rPr>
      </w:pPr>
    </w:p>
    <w:p w:rsidR="000B6029" w:rsidRPr="009B5ACD" w:rsidP="009B5ACD">
      <w:pPr>
        <w:spacing w:after="0"/>
        <w:jc w:val="both"/>
        <w:rPr>
          <w:rFonts w:ascii="Arial" w:hAnsi="Arial" w:cs="Arial"/>
          <w:b/>
          <w:sz w:val="24"/>
          <w:szCs w:val="24"/>
        </w:rPr>
      </w:pPr>
      <w:r w:rsidRPr="009B5ACD">
        <w:rPr>
          <w:rFonts w:ascii="Arial" w:hAnsi="Arial" w:cs="Arial"/>
          <w:b/>
          <w:sz w:val="24"/>
          <w:szCs w:val="24"/>
        </w:rPr>
        <w:t>Update on Overpayment of Salaries</w:t>
      </w:r>
    </w:p>
    <w:p w:rsidR="009B5ACD" w:rsidRPr="009B5ACD" w:rsidP="009B5ACD">
      <w:pPr>
        <w:spacing w:after="0"/>
        <w:jc w:val="both"/>
        <w:rPr>
          <w:rFonts w:ascii="Arial" w:hAnsi="Arial" w:cs="Arial"/>
          <w:b/>
          <w:sz w:val="24"/>
          <w:szCs w:val="24"/>
        </w:rPr>
      </w:pPr>
    </w:p>
    <w:p w:rsidR="009B5ACD" w:rsidP="00A024C4">
      <w:pPr>
        <w:spacing w:after="0"/>
        <w:jc w:val="both"/>
        <w:rPr>
          <w:rFonts w:ascii="Arial" w:hAnsi="Arial" w:cs="Arial"/>
          <w:sz w:val="24"/>
          <w:szCs w:val="24"/>
        </w:rPr>
      </w:pPr>
      <w:r w:rsidRPr="009B5ACD">
        <w:rPr>
          <w:rFonts w:ascii="Arial" w:hAnsi="Arial" w:cs="Arial"/>
          <w:sz w:val="24"/>
          <w:szCs w:val="24"/>
        </w:rPr>
        <w:t>The Committee considered a report setting out an update on the overpayment of salaries to individuals who were no longer employees of the County Council and which had previously been identified by the Internal Audit Service as part of an audit of payroll.</w:t>
      </w:r>
    </w:p>
    <w:p w:rsidR="00A024C4" w:rsidRPr="009B5ACD" w:rsidP="00A024C4">
      <w:pPr>
        <w:spacing w:after="0"/>
        <w:jc w:val="both"/>
        <w:rPr>
          <w:rFonts w:ascii="Arial" w:hAnsi="Arial" w:cs="Arial"/>
          <w:sz w:val="24"/>
          <w:szCs w:val="24"/>
        </w:rPr>
      </w:pPr>
      <w:bookmarkStart w:id="0" w:name="_GoBack"/>
      <w:bookmarkEnd w:id="0"/>
    </w:p>
    <w:p w:rsidR="009B5ACD" w:rsidP="00A024C4">
      <w:pPr>
        <w:spacing w:after="0"/>
        <w:rPr>
          <w:rFonts w:ascii="Arial" w:hAnsi="Arial" w:cs="Arial"/>
          <w:sz w:val="24"/>
          <w:szCs w:val="24"/>
        </w:rPr>
      </w:pPr>
      <w:r w:rsidRPr="009B5ACD">
        <w:rPr>
          <w:rFonts w:ascii="Arial" w:hAnsi="Arial" w:cs="Arial"/>
          <w:b/>
          <w:sz w:val="24"/>
          <w:szCs w:val="24"/>
        </w:rPr>
        <w:t xml:space="preserve">Resolved: - </w:t>
      </w:r>
      <w:r w:rsidR="00A024C4">
        <w:rPr>
          <w:rFonts w:ascii="Arial" w:hAnsi="Arial" w:cs="Arial"/>
          <w:sz w:val="24"/>
          <w:szCs w:val="24"/>
        </w:rPr>
        <w:t>That:</w:t>
      </w:r>
    </w:p>
    <w:p w:rsidR="00A024C4" w:rsidRPr="009B5ACD" w:rsidP="00A024C4">
      <w:pPr>
        <w:spacing w:after="0"/>
        <w:rPr>
          <w:rFonts w:ascii="Arial" w:hAnsi="Arial" w:cs="Arial"/>
          <w:sz w:val="24"/>
          <w:szCs w:val="24"/>
        </w:rPr>
      </w:pPr>
    </w:p>
    <w:p w:rsidR="009B5ACD" w:rsidRPr="009B5ACD" w:rsidP="00A024C4">
      <w:pPr>
        <w:pStyle w:val="ListParagraph"/>
        <w:numPr>
          <w:ilvl w:val="0"/>
          <w:numId w:val="10"/>
        </w:numPr>
        <w:spacing w:after="0" w:line="240" w:lineRule="auto"/>
        <w:rPr>
          <w:rFonts w:ascii="Arial" w:hAnsi="Arial" w:cs="Arial"/>
          <w:sz w:val="24"/>
          <w:szCs w:val="24"/>
        </w:rPr>
      </w:pPr>
      <w:r w:rsidRPr="009B5ACD">
        <w:rPr>
          <w:rFonts w:ascii="Arial" w:hAnsi="Arial" w:cs="Arial"/>
          <w:sz w:val="24"/>
          <w:szCs w:val="24"/>
        </w:rPr>
        <w:t xml:space="preserve">The report, now presented, be noted; </w:t>
      </w:r>
    </w:p>
    <w:p w:rsidR="009B5ACD" w:rsidRPr="009B5ACD" w:rsidP="009B5ACD">
      <w:pPr>
        <w:pStyle w:val="ListParagraph"/>
        <w:numPr>
          <w:ilvl w:val="0"/>
          <w:numId w:val="10"/>
        </w:numPr>
        <w:spacing w:after="0" w:line="240" w:lineRule="auto"/>
        <w:rPr>
          <w:rFonts w:ascii="Arial" w:hAnsi="Arial" w:cs="Arial"/>
          <w:sz w:val="24"/>
          <w:szCs w:val="24"/>
        </w:rPr>
      </w:pPr>
      <w:r w:rsidRPr="009B5ACD">
        <w:rPr>
          <w:rFonts w:ascii="Arial" w:hAnsi="Arial" w:cs="Arial"/>
          <w:sz w:val="24"/>
          <w:szCs w:val="24"/>
        </w:rPr>
        <w:t>A further report, as set out above, be considered by the Committee at its next meeting.</w:t>
      </w:r>
    </w:p>
    <w:p w:rsidR="009B5ACD" w:rsidRPr="009B5ACD" w:rsidP="009B5ACD">
      <w:pPr>
        <w:rPr>
          <w:rFonts w:ascii="Arial" w:hAnsi="Arial" w:cs="Arial"/>
          <w:sz w:val="24"/>
          <w:szCs w:val="24"/>
        </w:rPr>
      </w:pPr>
    </w:p>
    <w:p w:rsidR="009B5ACD" w:rsidRPr="009B5ACD" w:rsidP="009B5ACD">
      <w:pPr>
        <w:spacing w:after="0"/>
        <w:jc w:val="both"/>
        <w:rPr>
          <w:rFonts w:ascii="Arial" w:hAnsi="Arial" w:cs="Arial"/>
          <w:b/>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46E12"/>
    <w:multiLevelType w:val="hybridMultilevel"/>
    <w:tmpl w:val="59ACB846"/>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9955696"/>
    <w:multiLevelType w:val="hybridMultilevel"/>
    <w:tmpl w:val="B358A64C"/>
    <w:lvl w:ilvl="0">
      <w:start w:val="1"/>
      <w:numFmt w:val="lowerRoman"/>
      <w:lvlText w:val="(%1)"/>
      <w:lvlJc w:val="left"/>
      <w:pPr>
        <w:ind w:left="754" w:hanging="72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
    <w:nsid w:val="32E64C95"/>
    <w:multiLevelType w:val="hybridMultilevel"/>
    <w:tmpl w:val="87B6E812"/>
    <w:lvl w:ilvl="0">
      <w:start w:val="1"/>
      <w:numFmt w:val="lowerRoman"/>
      <w:lvlText w:val="(%1)"/>
      <w:lvlJc w:val="left"/>
      <w:pPr>
        <w:ind w:left="754" w:hanging="72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
    <w:nsid w:val="372718D7"/>
    <w:multiLevelType w:val="hybridMultilevel"/>
    <w:tmpl w:val="D486A0F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F351F0"/>
    <w:multiLevelType w:val="hybridMultilevel"/>
    <w:tmpl w:val="FF3647D2"/>
    <w:lvl w:ilvl="0">
      <w:start w:val="1"/>
      <w:numFmt w:val="lowerRoman"/>
      <w:lvlText w:val="(%1)"/>
      <w:lvlJc w:val="left"/>
      <w:pPr>
        <w:ind w:left="754" w:hanging="72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
    <w:nsid w:val="7541070D"/>
    <w:multiLevelType w:val="hybridMultilevel"/>
    <w:tmpl w:val="255CABE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41070F"/>
    <w:multiLevelType w:val="hybridMultilevel"/>
    <w:tmpl w:val="E38E50E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5410712"/>
    <w:multiLevelType w:val="hybridMultilevel"/>
    <w:tmpl w:val="7F9C03B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5410714"/>
    <w:multiLevelType w:val="hybridMultilevel"/>
    <w:tmpl w:val="F3BE65F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5410716"/>
    <w:multiLevelType w:val="hybridMultilevel"/>
    <w:tmpl w:val="12107786"/>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4</cp:revision>
  <dcterms:created xsi:type="dcterms:W3CDTF">2017-09-28T13:10:00Z</dcterms:created>
  <dcterms:modified xsi:type="dcterms:W3CDTF">2017-10-04T13:24:00Z</dcterms:modified>
</cp:coreProperties>
</file>